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24AC" w14:textId="6B0D6AEC" w:rsidR="000A0549" w:rsidRPr="00AC7A77" w:rsidRDefault="00F127D7">
      <w:pPr>
        <w:rPr>
          <w:b/>
          <w:bCs/>
          <w:sz w:val="36"/>
          <w:szCs w:val="36"/>
          <w:lang w:val="en-IE"/>
        </w:rPr>
      </w:pPr>
      <w:r w:rsidRPr="00AC7A77">
        <w:rPr>
          <w:b/>
          <w:bCs/>
          <w:sz w:val="36"/>
          <w:szCs w:val="36"/>
          <w:lang w:val="en-IE"/>
        </w:rPr>
        <w:t xml:space="preserve">Procedures for </w:t>
      </w:r>
      <w:r w:rsidR="00586D33" w:rsidRPr="00AC7A77">
        <w:rPr>
          <w:b/>
          <w:bCs/>
          <w:sz w:val="36"/>
          <w:szCs w:val="36"/>
          <w:lang w:val="en-IE"/>
        </w:rPr>
        <w:t xml:space="preserve">Reporting </w:t>
      </w:r>
      <w:r w:rsidRPr="00AC7A77">
        <w:rPr>
          <w:b/>
          <w:bCs/>
          <w:sz w:val="36"/>
          <w:szCs w:val="36"/>
          <w:lang w:val="en-IE"/>
        </w:rPr>
        <w:t>Adverse Events</w:t>
      </w:r>
    </w:p>
    <w:p w14:paraId="6547EFA9" w14:textId="5733AAA3" w:rsidR="00F127D7" w:rsidRDefault="00F127D7">
      <w:pPr>
        <w:rPr>
          <w:lang w:val="en-IE"/>
        </w:rPr>
      </w:pPr>
    </w:p>
    <w:p w14:paraId="74260D19" w14:textId="58DC94A2" w:rsidR="001F399F" w:rsidRPr="00AC7A77" w:rsidRDefault="001F399F">
      <w:pPr>
        <w:rPr>
          <w:b/>
          <w:bCs/>
          <w:sz w:val="28"/>
          <w:szCs w:val="28"/>
          <w:lang w:val="en-IE"/>
        </w:rPr>
      </w:pPr>
      <w:r w:rsidRPr="00AC7A77">
        <w:rPr>
          <w:b/>
          <w:bCs/>
          <w:sz w:val="28"/>
          <w:szCs w:val="28"/>
          <w:lang w:val="en-IE"/>
        </w:rPr>
        <w:t>Purpose</w:t>
      </w:r>
    </w:p>
    <w:p w14:paraId="66AD54F6" w14:textId="73236B65" w:rsidR="001F399F" w:rsidRDefault="00E24B2F">
      <w:pPr>
        <w:rPr>
          <w:lang w:val="en-IE"/>
        </w:rPr>
      </w:pPr>
      <w:r>
        <w:rPr>
          <w:lang w:val="en-IE"/>
        </w:rPr>
        <w:t xml:space="preserve">To describe the </w:t>
      </w:r>
      <w:r w:rsidR="00923785">
        <w:rPr>
          <w:lang w:val="en-IE"/>
        </w:rPr>
        <w:t xml:space="preserve">obligations and </w:t>
      </w:r>
      <w:r>
        <w:rPr>
          <w:lang w:val="en-IE"/>
        </w:rPr>
        <w:t>procedures for those conducting research under the auspices of Trinity College Dublin</w:t>
      </w:r>
      <w:r w:rsidR="00186FA2">
        <w:rPr>
          <w:lang w:val="en-IE"/>
        </w:rPr>
        <w:t>,</w:t>
      </w:r>
      <w:r>
        <w:rPr>
          <w:lang w:val="en-IE"/>
        </w:rPr>
        <w:t xml:space="preserve"> to report </w:t>
      </w:r>
      <w:r w:rsidR="00652C47">
        <w:rPr>
          <w:lang w:val="en-IE"/>
        </w:rPr>
        <w:t>A</w:t>
      </w:r>
      <w:r>
        <w:rPr>
          <w:lang w:val="en-IE"/>
        </w:rPr>
        <w:t xml:space="preserve">dverse </w:t>
      </w:r>
      <w:r w:rsidR="00652C47">
        <w:rPr>
          <w:lang w:val="en-IE"/>
        </w:rPr>
        <w:t>E</w:t>
      </w:r>
      <w:r>
        <w:rPr>
          <w:lang w:val="en-IE"/>
        </w:rPr>
        <w:t xml:space="preserve">vents and </w:t>
      </w:r>
      <w:r w:rsidR="00652C47">
        <w:rPr>
          <w:lang w:val="en-IE"/>
        </w:rPr>
        <w:t>U</w:t>
      </w:r>
      <w:r>
        <w:rPr>
          <w:lang w:val="en-IE"/>
        </w:rPr>
        <w:t xml:space="preserve">nanticipated </w:t>
      </w:r>
      <w:r w:rsidR="00652C47">
        <w:rPr>
          <w:lang w:val="en-IE"/>
        </w:rPr>
        <w:t>P</w:t>
      </w:r>
      <w:r>
        <w:rPr>
          <w:lang w:val="en-IE"/>
        </w:rPr>
        <w:t>roblems to the relevant Research Ethics Committee.</w:t>
      </w:r>
    </w:p>
    <w:p w14:paraId="1FB6A2ED" w14:textId="3C9525CE" w:rsidR="001F399F" w:rsidRDefault="001F399F">
      <w:pPr>
        <w:rPr>
          <w:lang w:val="en-IE"/>
        </w:rPr>
      </w:pPr>
    </w:p>
    <w:p w14:paraId="40D82328" w14:textId="0E478BF6" w:rsidR="001F399F" w:rsidRPr="00AC7A77" w:rsidRDefault="00E24B2F">
      <w:pPr>
        <w:rPr>
          <w:b/>
          <w:bCs/>
          <w:sz w:val="28"/>
          <w:szCs w:val="28"/>
          <w:lang w:val="en-IE"/>
        </w:rPr>
      </w:pPr>
      <w:r w:rsidRPr="00AC7A77">
        <w:rPr>
          <w:b/>
          <w:bCs/>
          <w:sz w:val="28"/>
          <w:szCs w:val="28"/>
          <w:lang w:val="en-IE"/>
        </w:rPr>
        <w:t>Definitions</w:t>
      </w:r>
    </w:p>
    <w:p w14:paraId="55770238" w14:textId="5D1A13DF" w:rsidR="001F399F" w:rsidRDefault="00E24B2F">
      <w:pPr>
        <w:rPr>
          <w:lang w:val="en-IE"/>
        </w:rPr>
      </w:pPr>
      <w:r>
        <w:rPr>
          <w:lang w:val="en-IE"/>
        </w:rPr>
        <w:t xml:space="preserve">An </w:t>
      </w:r>
      <w:r w:rsidRPr="000340EC">
        <w:rPr>
          <w:i/>
          <w:iCs/>
          <w:lang w:val="en-IE"/>
        </w:rPr>
        <w:t>Adverse Event</w:t>
      </w:r>
      <w:r>
        <w:rPr>
          <w:lang w:val="en-IE"/>
        </w:rPr>
        <w:t xml:space="preserve"> is any unfavourable change in the well-being (including physical, psychological, economic, or social harm) of an individual or individuals participating in research.</w:t>
      </w:r>
    </w:p>
    <w:p w14:paraId="0EFDB3F1" w14:textId="77777777" w:rsidR="000340EC" w:rsidRDefault="000340EC" w:rsidP="000340EC">
      <w:pPr>
        <w:rPr>
          <w:lang w:val="en-IE"/>
        </w:rPr>
      </w:pPr>
    </w:p>
    <w:p w14:paraId="29764513" w14:textId="3881D331" w:rsidR="000340EC" w:rsidRDefault="47531CED" w:rsidP="000340EC">
      <w:pPr>
        <w:rPr>
          <w:lang w:val="en-IE"/>
        </w:rPr>
      </w:pPr>
      <w:r w:rsidRPr="4917BCEB">
        <w:rPr>
          <w:lang w:val="en-IE"/>
        </w:rPr>
        <w:t xml:space="preserve">A </w:t>
      </w:r>
      <w:r w:rsidRPr="4917BCEB">
        <w:rPr>
          <w:i/>
          <w:iCs/>
          <w:lang w:val="en-IE"/>
        </w:rPr>
        <w:t>Local Adverse Event</w:t>
      </w:r>
      <w:r w:rsidRPr="4917BCEB">
        <w:rPr>
          <w:lang w:val="en-IE"/>
        </w:rPr>
        <w:t xml:space="preserve"> is an adverse event experienced by individual or individuals participating in research that is conducted under the primary auspices of Trinity College Dublin, and </w:t>
      </w:r>
      <w:r w:rsidR="426A954A" w:rsidRPr="4917BCEB">
        <w:rPr>
          <w:lang w:val="en-IE"/>
        </w:rPr>
        <w:t xml:space="preserve">which </w:t>
      </w:r>
      <w:r w:rsidR="30F150C3" w:rsidRPr="4917BCEB">
        <w:rPr>
          <w:lang w:val="en-IE"/>
        </w:rPr>
        <w:t xml:space="preserve">has </w:t>
      </w:r>
      <w:r w:rsidRPr="4917BCEB">
        <w:rPr>
          <w:lang w:val="en-IE"/>
        </w:rPr>
        <w:t xml:space="preserve">received full ethical review by a Trinity College Dublin Research Ethics Committee (REC). </w:t>
      </w:r>
      <w:r w:rsidR="003076AF" w:rsidRPr="003076AF">
        <w:rPr>
          <w:lang w:val="en-IE"/>
        </w:rPr>
        <w:t xml:space="preserve">The term </w:t>
      </w:r>
      <w:r w:rsidR="003076AF" w:rsidRPr="003076AF">
        <w:rPr>
          <w:i/>
          <w:iCs/>
          <w:lang w:val="en-IE"/>
        </w:rPr>
        <w:t>Local Adverse Event</w:t>
      </w:r>
      <w:r w:rsidR="003076AF" w:rsidRPr="003076AF">
        <w:rPr>
          <w:lang w:val="en-IE"/>
        </w:rPr>
        <w:t xml:space="preserve"> </w:t>
      </w:r>
      <w:r w:rsidRPr="4917BCEB">
        <w:rPr>
          <w:lang w:val="en-IE"/>
        </w:rPr>
        <w:t xml:space="preserve">is not applied to adverse events associated with research for which full ethical review was </w:t>
      </w:r>
      <w:r w:rsidR="10675F4C" w:rsidRPr="4917BCEB">
        <w:rPr>
          <w:lang w:val="en-IE"/>
        </w:rPr>
        <w:t xml:space="preserve">first </w:t>
      </w:r>
      <w:r w:rsidR="53136AD8" w:rsidRPr="4917BCEB">
        <w:rPr>
          <w:lang w:val="en-IE"/>
        </w:rPr>
        <w:t>provided</w:t>
      </w:r>
      <w:r w:rsidRPr="4917BCEB">
        <w:rPr>
          <w:lang w:val="en-IE"/>
        </w:rPr>
        <w:t xml:space="preserve"> by an external organisation (such as a hospital ethics committee), and which </w:t>
      </w:r>
      <w:r w:rsidR="59CD4D54" w:rsidRPr="4917BCEB">
        <w:rPr>
          <w:lang w:val="en-IE"/>
        </w:rPr>
        <w:t xml:space="preserve">also </w:t>
      </w:r>
      <w:r w:rsidRPr="4917BCEB">
        <w:rPr>
          <w:lang w:val="en-IE"/>
        </w:rPr>
        <w:t xml:space="preserve">received </w:t>
      </w:r>
      <w:r w:rsidR="10675F4C" w:rsidRPr="4917BCEB">
        <w:rPr>
          <w:lang w:val="en-IE"/>
        </w:rPr>
        <w:t xml:space="preserve">secondary </w:t>
      </w:r>
      <w:r w:rsidR="59CD4D54" w:rsidRPr="4917BCEB">
        <w:rPr>
          <w:lang w:val="en-IE"/>
        </w:rPr>
        <w:t xml:space="preserve">approval </w:t>
      </w:r>
      <w:r w:rsidRPr="4917BCEB">
        <w:rPr>
          <w:lang w:val="en-IE"/>
        </w:rPr>
        <w:t xml:space="preserve">by a Trinity </w:t>
      </w:r>
      <w:r w:rsidR="7627D761" w:rsidRPr="4917BCEB">
        <w:rPr>
          <w:lang w:val="en-IE"/>
        </w:rPr>
        <w:t xml:space="preserve">College Dublin </w:t>
      </w:r>
      <w:r w:rsidRPr="4917BCEB">
        <w:rPr>
          <w:lang w:val="en-IE"/>
        </w:rPr>
        <w:t>REC.</w:t>
      </w:r>
    </w:p>
    <w:p w14:paraId="74B0EBF5" w14:textId="4A1ECFA0" w:rsidR="00FE306A" w:rsidRDefault="00FE306A">
      <w:pPr>
        <w:rPr>
          <w:lang w:val="en-IE"/>
        </w:rPr>
      </w:pPr>
    </w:p>
    <w:p w14:paraId="056187BD" w14:textId="77777777" w:rsidR="00AD7F1F" w:rsidRDefault="00AD7F1F" w:rsidP="00AD7F1F">
      <w:pPr>
        <w:rPr>
          <w:lang w:val="en-IE"/>
        </w:rPr>
      </w:pPr>
      <w:r>
        <w:rPr>
          <w:lang w:val="en-IE"/>
        </w:rPr>
        <w:t xml:space="preserve">A </w:t>
      </w:r>
      <w:r w:rsidRPr="000340EC">
        <w:rPr>
          <w:i/>
          <w:iCs/>
          <w:lang w:val="en-IE"/>
        </w:rPr>
        <w:t>Serious Adverse Event</w:t>
      </w:r>
      <w:r>
        <w:rPr>
          <w:lang w:val="en-IE"/>
        </w:rPr>
        <w:t xml:space="preserve"> is an adverse event that:</w:t>
      </w:r>
    </w:p>
    <w:p w14:paraId="09A111AA" w14:textId="20FDA479" w:rsidR="00AD7F1F" w:rsidRDefault="00AD7F1F" w:rsidP="00AD7F1F">
      <w:pPr>
        <w:pStyle w:val="ListParagraph"/>
        <w:numPr>
          <w:ilvl w:val="0"/>
          <w:numId w:val="2"/>
        </w:numPr>
        <w:rPr>
          <w:lang w:val="en-IE"/>
        </w:rPr>
      </w:pPr>
      <w:r>
        <w:rPr>
          <w:lang w:val="en-IE"/>
        </w:rPr>
        <w:t>Results in death; or</w:t>
      </w:r>
    </w:p>
    <w:p w14:paraId="3D9B82AF" w14:textId="1CE0C31E" w:rsidR="00AD7F1F" w:rsidRDefault="00AD7F1F" w:rsidP="00AD7F1F">
      <w:pPr>
        <w:pStyle w:val="ListParagraph"/>
        <w:numPr>
          <w:ilvl w:val="0"/>
          <w:numId w:val="2"/>
        </w:numPr>
        <w:rPr>
          <w:lang w:val="en-IE"/>
        </w:rPr>
      </w:pPr>
      <w:r>
        <w:rPr>
          <w:lang w:val="en-IE"/>
        </w:rPr>
        <w:t>Is life threatening; or</w:t>
      </w:r>
    </w:p>
    <w:p w14:paraId="41B4E8F2" w14:textId="35F1B384" w:rsidR="00AD7F1F" w:rsidRDefault="00AD7F1F" w:rsidP="00AD7F1F">
      <w:pPr>
        <w:pStyle w:val="ListParagraph"/>
        <w:numPr>
          <w:ilvl w:val="0"/>
          <w:numId w:val="2"/>
        </w:numPr>
        <w:rPr>
          <w:lang w:val="en-IE"/>
        </w:rPr>
      </w:pPr>
      <w:r>
        <w:rPr>
          <w:lang w:val="en-IE"/>
        </w:rPr>
        <w:t xml:space="preserve">Requires in-patient hospitalization or prolongation of existing hospitalization; or </w:t>
      </w:r>
    </w:p>
    <w:p w14:paraId="1480AC64" w14:textId="6C74FDA1" w:rsidR="00AD7F1F" w:rsidRDefault="00AD7F1F" w:rsidP="00AD7F1F">
      <w:pPr>
        <w:pStyle w:val="ListParagraph"/>
        <w:numPr>
          <w:ilvl w:val="0"/>
          <w:numId w:val="2"/>
        </w:numPr>
        <w:rPr>
          <w:lang w:val="en-IE"/>
        </w:rPr>
      </w:pPr>
      <w:r>
        <w:rPr>
          <w:lang w:val="en-IE"/>
        </w:rPr>
        <w:t>Results in persistent or significant disability or incapacity; or</w:t>
      </w:r>
    </w:p>
    <w:p w14:paraId="5F32EAAB" w14:textId="63D49CD4" w:rsidR="00AD7F1F" w:rsidRDefault="00AD7F1F" w:rsidP="00AD7F1F">
      <w:pPr>
        <w:pStyle w:val="ListParagraph"/>
        <w:numPr>
          <w:ilvl w:val="0"/>
          <w:numId w:val="2"/>
        </w:numPr>
      </w:pPr>
      <w:r w:rsidRPr="00AD7F1F">
        <w:t>Causes congenital malformation/</w:t>
      </w:r>
      <w:r>
        <w:t>birth</w:t>
      </w:r>
      <w:r w:rsidRPr="00AD7F1F">
        <w:t xml:space="preserve"> defect</w:t>
      </w:r>
      <w:r w:rsidR="00380F7F">
        <w:t xml:space="preserve"> </w:t>
      </w:r>
      <w:r w:rsidRPr="00AD7F1F">
        <w:t>or</w:t>
      </w:r>
    </w:p>
    <w:p w14:paraId="798D9679" w14:textId="1D28A749" w:rsidR="00AD7F1F" w:rsidRPr="00AD7F1F" w:rsidRDefault="2876F035" w:rsidP="00AD7F1F">
      <w:pPr>
        <w:pStyle w:val="ListParagraph"/>
        <w:numPr>
          <w:ilvl w:val="0"/>
          <w:numId w:val="2"/>
        </w:numPr>
      </w:pPr>
      <w:r>
        <w:t xml:space="preserve">Any other adverse event that, based upon appropriate </w:t>
      </w:r>
      <w:r w:rsidR="6EF254AD">
        <w:t>professional</w:t>
      </w:r>
      <w:r>
        <w:t xml:space="preserve"> judgement, is a </w:t>
      </w:r>
      <w:r w:rsidR="6EF254AD">
        <w:t>significant</w:t>
      </w:r>
      <w:r>
        <w:t xml:space="preserve"> event that may jeopardize the health (physical, psychological, economic, or social) of the research participant or</w:t>
      </w:r>
      <w:r w:rsidR="77792006">
        <w:t xml:space="preserve"> researcher and</w:t>
      </w:r>
      <w:r>
        <w:t xml:space="preserve"> may require medical </w:t>
      </w:r>
      <w:r w:rsidR="0B2D0C89">
        <w:t xml:space="preserve">or other </w:t>
      </w:r>
      <w:r>
        <w:t>intervention to prevent one of the outcomes listed above.</w:t>
      </w:r>
    </w:p>
    <w:p w14:paraId="1B10022C" w14:textId="50300BAE" w:rsidR="00AD7F1F" w:rsidRPr="00AD7F1F" w:rsidRDefault="00AD7F1F"/>
    <w:p w14:paraId="0067DA61" w14:textId="747C8434" w:rsidR="00AD7F1F" w:rsidRDefault="00AD7F1F" w:rsidP="00AD7F1F">
      <w:pPr>
        <w:rPr>
          <w:lang w:val="en-IE"/>
        </w:rPr>
      </w:pPr>
      <w:r>
        <w:rPr>
          <w:lang w:val="en-IE"/>
        </w:rPr>
        <w:t xml:space="preserve">An </w:t>
      </w:r>
      <w:r w:rsidRPr="000340EC">
        <w:rPr>
          <w:i/>
          <w:iCs/>
          <w:lang w:val="en-IE"/>
        </w:rPr>
        <w:t>Unanticipated Problem</w:t>
      </w:r>
      <w:r>
        <w:rPr>
          <w:lang w:val="en-IE"/>
        </w:rPr>
        <w:t xml:space="preserve"> is an incident, experience or outcome, not considered an adverse event</w:t>
      </w:r>
      <w:r w:rsidR="00036E26">
        <w:rPr>
          <w:lang w:val="en-IE"/>
        </w:rPr>
        <w:t xml:space="preserve">. The </w:t>
      </w:r>
      <w:r w:rsidR="00036E26" w:rsidRPr="000340EC">
        <w:rPr>
          <w:i/>
          <w:iCs/>
          <w:lang w:val="en-IE"/>
        </w:rPr>
        <w:t>Unanticipated Problem</w:t>
      </w:r>
      <w:r w:rsidR="00036E26">
        <w:rPr>
          <w:lang w:val="en-IE"/>
        </w:rPr>
        <w:t xml:space="preserve"> </w:t>
      </w:r>
      <w:r>
        <w:rPr>
          <w:lang w:val="en-IE"/>
        </w:rPr>
        <w:t>nonetheless places an individual or individuals at greater risk of harm (including physical, psychological, economic, or social) than was anticipated previously, or has implications for the conduct of the research or the integrity of the research data.</w:t>
      </w:r>
      <w:r w:rsidR="005A5ECF">
        <w:rPr>
          <w:lang w:val="en-IE"/>
        </w:rPr>
        <w:t xml:space="preserve"> An unanticipated problem should satisfy all of the following criteria:</w:t>
      </w:r>
    </w:p>
    <w:p w14:paraId="55CAED38" w14:textId="0B956AA3" w:rsidR="005A5ECF" w:rsidRDefault="005A5ECF" w:rsidP="005A5ECF">
      <w:pPr>
        <w:pStyle w:val="ListParagraph"/>
        <w:numPr>
          <w:ilvl w:val="0"/>
          <w:numId w:val="2"/>
        </w:numPr>
        <w:rPr>
          <w:lang w:val="en-IE"/>
        </w:rPr>
      </w:pPr>
      <w:r w:rsidRPr="005A5ECF">
        <w:rPr>
          <w:b/>
          <w:bCs/>
          <w:lang w:val="en-IE"/>
        </w:rPr>
        <w:t>Unexpected</w:t>
      </w:r>
      <w:r>
        <w:rPr>
          <w:lang w:val="en-IE"/>
        </w:rPr>
        <w:t xml:space="preserve"> (in terms of nature, severity, or frequency) given a) the research </w:t>
      </w:r>
      <w:r w:rsidR="00036E26">
        <w:rPr>
          <w:lang w:val="en-IE"/>
        </w:rPr>
        <w:t xml:space="preserve">that was </w:t>
      </w:r>
      <w:r>
        <w:rPr>
          <w:lang w:val="en-IE"/>
        </w:rPr>
        <w:t xml:space="preserve">described in the ethics application (including additional documents such as the Participant Information Leaflet, the  Consent Form, the Research Protocol etc); and b) the characteristics of the research participant populations being studied; </w:t>
      </w:r>
      <w:r w:rsidRPr="005A5ECF">
        <w:rPr>
          <w:b/>
          <w:bCs/>
          <w:lang w:val="en-IE"/>
        </w:rPr>
        <w:t>and</w:t>
      </w:r>
      <w:r>
        <w:rPr>
          <w:lang w:val="en-IE"/>
        </w:rPr>
        <w:t xml:space="preserve"> </w:t>
      </w:r>
    </w:p>
    <w:p w14:paraId="64FB4FD6" w14:textId="24BAC5A0" w:rsidR="005A5ECF" w:rsidRDefault="3C9E1839" w:rsidP="005A5ECF">
      <w:pPr>
        <w:pStyle w:val="ListParagraph"/>
        <w:numPr>
          <w:ilvl w:val="0"/>
          <w:numId w:val="2"/>
        </w:numPr>
        <w:rPr>
          <w:lang w:val="en-IE"/>
        </w:rPr>
      </w:pPr>
      <w:r w:rsidRPr="4917BCEB">
        <w:rPr>
          <w:b/>
          <w:bCs/>
          <w:lang w:val="en-IE"/>
        </w:rPr>
        <w:t>Related or possibly related</w:t>
      </w:r>
      <w:r w:rsidRPr="4917BCEB">
        <w:rPr>
          <w:lang w:val="en-IE"/>
        </w:rPr>
        <w:t xml:space="preserve"> to participation in the research</w:t>
      </w:r>
      <w:r w:rsidR="0E9DFA15" w:rsidRPr="4917BCEB">
        <w:rPr>
          <w:lang w:val="en-IE"/>
        </w:rPr>
        <w:t xml:space="preserve">. Possibly related means that there is a reasonable possibility </w:t>
      </w:r>
      <w:r w:rsidR="66597798" w:rsidRPr="4917BCEB">
        <w:rPr>
          <w:lang w:val="en-IE"/>
        </w:rPr>
        <w:t xml:space="preserve">(given the nature of the event, the mediating physical/psychological condition, or temporal relationship) </w:t>
      </w:r>
      <w:r w:rsidR="0E9DFA15" w:rsidRPr="4917BCEB">
        <w:rPr>
          <w:lang w:val="en-IE"/>
        </w:rPr>
        <w:t>that the incident, experience or outcome may have been caused by the procedures involved in the research</w:t>
      </w:r>
      <w:r w:rsidR="01B77F1A" w:rsidRPr="4917BCEB">
        <w:rPr>
          <w:lang w:val="en-IE"/>
        </w:rPr>
        <w:t xml:space="preserve"> or specific research field</w:t>
      </w:r>
      <w:r w:rsidR="0E9DFA15" w:rsidRPr="4917BCEB">
        <w:rPr>
          <w:lang w:val="en-IE"/>
        </w:rPr>
        <w:t xml:space="preserve">; </w:t>
      </w:r>
      <w:r w:rsidR="0E9DFA15" w:rsidRPr="4917BCEB">
        <w:rPr>
          <w:b/>
          <w:bCs/>
          <w:lang w:val="en-IE"/>
        </w:rPr>
        <w:t>and</w:t>
      </w:r>
    </w:p>
    <w:p w14:paraId="1832C46C" w14:textId="536D91C4" w:rsidR="005A5ECF" w:rsidRDefault="00920528" w:rsidP="005A5ECF">
      <w:pPr>
        <w:pStyle w:val="ListParagraph"/>
        <w:numPr>
          <w:ilvl w:val="0"/>
          <w:numId w:val="2"/>
        </w:numPr>
        <w:rPr>
          <w:lang w:val="en-IE"/>
        </w:rPr>
      </w:pPr>
      <w:r>
        <w:rPr>
          <w:lang w:val="en-IE"/>
        </w:rPr>
        <w:lastRenderedPageBreak/>
        <w:t xml:space="preserve">Suggests that the research </w:t>
      </w:r>
      <w:r w:rsidRPr="00EE05F5">
        <w:rPr>
          <w:b/>
          <w:bCs/>
          <w:lang w:val="en-IE"/>
        </w:rPr>
        <w:t>places research participants or others at a greater risk of harm</w:t>
      </w:r>
      <w:r>
        <w:rPr>
          <w:lang w:val="en-IE"/>
        </w:rPr>
        <w:t xml:space="preserve"> (including physical, psychological, economic, or social harm) than was previously known or recognised.</w:t>
      </w:r>
    </w:p>
    <w:p w14:paraId="1CD9EFEC" w14:textId="6FD60314" w:rsidR="000340EC" w:rsidRDefault="000340EC">
      <w:pPr>
        <w:rPr>
          <w:lang w:val="en-IE"/>
        </w:rPr>
      </w:pPr>
    </w:p>
    <w:p w14:paraId="5A700604" w14:textId="01DD1D9D" w:rsidR="009C7F43" w:rsidRDefault="009C7F43" w:rsidP="009C7F43">
      <w:pPr>
        <w:rPr>
          <w:lang w:val="en-IE"/>
        </w:rPr>
      </w:pPr>
      <w:r>
        <w:rPr>
          <w:lang w:val="en-IE"/>
        </w:rPr>
        <w:t xml:space="preserve">A </w:t>
      </w:r>
      <w:r w:rsidRPr="000340EC">
        <w:rPr>
          <w:i/>
          <w:iCs/>
          <w:lang w:val="en-IE"/>
        </w:rPr>
        <w:t xml:space="preserve">Local </w:t>
      </w:r>
      <w:r w:rsidRPr="009C7F43">
        <w:rPr>
          <w:i/>
          <w:iCs/>
          <w:lang w:val="en-IE"/>
        </w:rPr>
        <w:t xml:space="preserve">Unanticipated Problem </w:t>
      </w:r>
      <w:r>
        <w:rPr>
          <w:lang w:val="en-IE"/>
        </w:rPr>
        <w:t xml:space="preserve">is an unanticipated problem experienced by individual or individuals participating in research that is conducted under the primary auspices of Trinity College Dublin, and which </w:t>
      </w:r>
      <w:r w:rsidR="003D723B">
        <w:rPr>
          <w:lang w:val="en-IE"/>
        </w:rPr>
        <w:t xml:space="preserve">has </w:t>
      </w:r>
      <w:r>
        <w:rPr>
          <w:lang w:val="en-IE"/>
        </w:rPr>
        <w:t xml:space="preserve">received full ethical review by a Trinity College Dublin Research Ethics Committee (REC). </w:t>
      </w:r>
      <w:r w:rsidR="003076AF" w:rsidRPr="003076AF">
        <w:rPr>
          <w:lang w:val="en-IE"/>
        </w:rPr>
        <w:t xml:space="preserve">The term </w:t>
      </w:r>
      <w:r w:rsidR="003076AF" w:rsidRPr="003076AF">
        <w:rPr>
          <w:i/>
          <w:iCs/>
          <w:lang w:val="en-IE"/>
        </w:rPr>
        <w:t xml:space="preserve">Local Unanticipated Problem </w:t>
      </w:r>
      <w:r>
        <w:rPr>
          <w:lang w:val="en-IE"/>
        </w:rPr>
        <w:t xml:space="preserve">is not applied to </w:t>
      </w:r>
      <w:r w:rsidR="000C15CB">
        <w:rPr>
          <w:lang w:val="en-IE"/>
        </w:rPr>
        <w:t xml:space="preserve">unanticipated problems </w:t>
      </w:r>
      <w:r>
        <w:rPr>
          <w:lang w:val="en-IE"/>
        </w:rPr>
        <w:t xml:space="preserve">associated with research for which full ethical review was provided by an external organisation (such as a hospital ethics committee), and which </w:t>
      </w:r>
      <w:r w:rsidR="00036E26">
        <w:rPr>
          <w:lang w:val="en-IE"/>
        </w:rPr>
        <w:t xml:space="preserve">also </w:t>
      </w:r>
      <w:r>
        <w:rPr>
          <w:lang w:val="en-IE"/>
        </w:rPr>
        <w:t xml:space="preserve">received </w:t>
      </w:r>
      <w:r w:rsidR="00036E26">
        <w:rPr>
          <w:lang w:val="en-IE"/>
        </w:rPr>
        <w:t>approval</w:t>
      </w:r>
      <w:r>
        <w:rPr>
          <w:lang w:val="en-IE"/>
        </w:rPr>
        <w:t xml:space="preserve"> by a Trinity College Dublin REC.</w:t>
      </w:r>
    </w:p>
    <w:p w14:paraId="00410803" w14:textId="77777777" w:rsidR="000340EC" w:rsidRDefault="000340EC">
      <w:pPr>
        <w:rPr>
          <w:lang w:val="en-IE"/>
        </w:rPr>
      </w:pPr>
    </w:p>
    <w:p w14:paraId="1552F5AA" w14:textId="4595E958" w:rsidR="00760256" w:rsidRDefault="0037662E">
      <w:pPr>
        <w:rPr>
          <w:lang w:val="en-IE"/>
        </w:rPr>
      </w:pPr>
      <w:r w:rsidRPr="0037662E">
        <w:rPr>
          <w:lang w:val="en-IE"/>
        </w:rPr>
        <w:t xml:space="preserve">For randomised double-blind studies, </w:t>
      </w:r>
      <w:r>
        <w:rPr>
          <w:lang w:val="en-IE"/>
        </w:rPr>
        <w:t xml:space="preserve">Adverse Events </w:t>
      </w:r>
      <w:r w:rsidRPr="0073524B">
        <w:rPr>
          <w:lang w:val="en-IE"/>
        </w:rPr>
        <w:t xml:space="preserve"> and </w:t>
      </w:r>
      <w:r>
        <w:rPr>
          <w:lang w:val="en-IE"/>
        </w:rPr>
        <w:t>Unanticipated Problems</w:t>
      </w:r>
      <w:r w:rsidRPr="0037662E">
        <w:rPr>
          <w:lang w:val="en-IE"/>
        </w:rPr>
        <w:t xml:space="preserve"> will be assessed as though the participant was randomised to the study intervention. </w:t>
      </w:r>
    </w:p>
    <w:p w14:paraId="473B1BE3" w14:textId="41A9B459" w:rsidR="00823972" w:rsidRDefault="00823972">
      <w:pPr>
        <w:rPr>
          <w:lang w:val="en-IE"/>
        </w:rPr>
      </w:pPr>
    </w:p>
    <w:p w14:paraId="26788EDA" w14:textId="77777777" w:rsidR="00823972" w:rsidRDefault="00823972">
      <w:pPr>
        <w:rPr>
          <w:lang w:val="en-IE"/>
        </w:rPr>
      </w:pPr>
    </w:p>
    <w:p w14:paraId="3D12375E" w14:textId="155A9F88" w:rsidR="00826135" w:rsidRPr="00AC7A77" w:rsidRDefault="00826135" w:rsidP="00826135">
      <w:pPr>
        <w:rPr>
          <w:b/>
          <w:bCs/>
          <w:sz w:val="28"/>
          <w:szCs w:val="28"/>
          <w:lang w:val="en-IE"/>
        </w:rPr>
      </w:pPr>
      <w:r>
        <w:rPr>
          <w:b/>
          <w:bCs/>
          <w:sz w:val="28"/>
          <w:szCs w:val="28"/>
          <w:lang w:val="en-IE"/>
        </w:rPr>
        <w:t>Reporting Obligations and Procedures</w:t>
      </w:r>
    </w:p>
    <w:p w14:paraId="3276AB85" w14:textId="2E4BFF67" w:rsidR="00AC7A77" w:rsidRDefault="00AC7A77">
      <w:pPr>
        <w:rPr>
          <w:lang w:val="en-IE"/>
        </w:rPr>
      </w:pPr>
    </w:p>
    <w:p w14:paraId="10129989" w14:textId="5822C0E8" w:rsidR="0073524B" w:rsidRPr="005C0B52" w:rsidRDefault="0073524B">
      <w:pPr>
        <w:rPr>
          <w:i/>
          <w:iCs/>
          <w:lang w:val="en-IE"/>
        </w:rPr>
      </w:pPr>
      <w:r w:rsidRPr="005C0B52">
        <w:rPr>
          <w:i/>
          <w:iCs/>
          <w:lang w:val="en-IE"/>
        </w:rPr>
        <w:t>Responsibilities</w:t>
      </w:r>
    </w:p>
    <w:p w14:paraId="3491CDB0" w14:textId="5D46E856" w:rsidR="0073524B" w:rsidRDefault="0073524B">
      <w:pPr>
        <w:rPr>
          <w:lang w:val="en-IE"/>
        </w:rPr>
      </w:pPr>
      <w:r w:rsidRPr="0073524B">
        <w:rPr>
          <w:lang w:val="en-IE"/>
        </w:rPr>
        <w:t xml:space="preserve">The </w:t>
      </w:r>
      <w:r>
        <w:rPr>
          <w:lang w:val="en-IE"/>
        </w:rPr>
        <w:t xml:space="preserve">designated </w:t>
      </w:r>
      <w:r w:rsidRPr="0073524B">
        <w:rPr>
          <w:lang w:val="en-IE"/>
        </w:rPr>
        <w:t xml:space="preserve">Principal </w:t>
      </w:r>
      <w:r w:rsidR="00656C42">
        <w:rPr>
          <w:lang w:val="en-IE"/>
        </w:rPr>
        <w:t>Investigator</w:t>
      </w:r>
      <w:r w:rsidRPr="0073524B">
        <w:rPr>
          <w:lang w:val="en-IE"/>
        </w:rPr>
        <w:t xml:space="preserve"> </w:t>
      </w:r>
      <w:r>
        <w:rPr>
          <w:lang w:val="en-IE"/>
        </w:rPr>
        <w:t>in respect of research for which approval was granted</w:t>
      </w:r>
      <w:r w:rsidR="005771DA">
        <w:rPr>
          <w:lang w:val="en-IE"/>
        </w:rPr>
        <w:t>,</w:t>
      </w:r>
      <w:r>
        <w:rPr>
          <w:lang w:val="en-IE"/>
        </w:rPr>
        <w:t xml:space="preserve"> following </w:t>
      </w:r>
      <w:r w:rsidRPr="008F76A2">
        <w:rPr>
          <w:i/>
          <w:iCs/>
          <w:lang w:val="en-IE"/>
        </w:rPr>
        <w:t>full ethical review</w:t>
      </w:r>
      <w:r>
        <w:rPr>
          <w:lang w:val="en-IE"/>
        </w:rPr>
        <w:t xml:space="preserve"> by </w:t>
      </w:r>
      <w:r w:rsidR="004D5208">
        <w:rPr>
          <w:lang w:val="en-IE"/>
        </w:rPr>
        <w:t xml:space="preserve">a </w:t>
      </w:r>
      <w:r>
        <w:rPr>
          <w:lang w:val="en-IE"/>
        </w:rPr>
        <w:t xml:space="preserve">Research Ethics Committee (REC) </w:t>
      </w:r>
      <w:r w:rsidR="00F02786">
        <w:rPr>
          <w:lang w:val="en-IE"/>
        </w:rPr>
        <w:t xml:space="preserve">of Trinity College Dublin, </w:t>
      </w:r>
      <w:r w:rsidRPr="0073524B">
        <w:rPr>
          <w:lang w:val="en-IE"/>
        </w:rPr>
        <w:t xml:space="preserve">will be responsible for identifying and reporting </w:t>
      </w:r>
      <w:r>
        <w:rPr>
          <w:lang w:val="en-IE"/>
        </w:rPr>
        <w:t xml:space="preserve">Adverse Events </w:t>
      </w:r>
      <w:r w:rsidRPr="0073524B">
        <w:rPr>
          <w:lang w:val="en-IE"/>
        </w:rPr>
        <w:t xml:space="preserve"> and </w:t>
      </w:r>
      <w:r>
        <w:rPr>
          <w:lang w:val="en-IE"/>
        </w:rPr>
        <w:t xml:space="preserve">Unanticipated Problems. </w:t>
      </w:r>
      <w:r w:rsidRPr="0073524B">
        <w:rPr>
          <w:lang w:val="en-IE"/>
        </w:rPr>
        <w:t>In the case of student research</w:t>
      </w:r>
      <w:r>
        <w:rPr>
          <w:lang w:val="en-IE"/>
        </w:rPr>
        <w:t xml:space="preserve"> projects</w:t>
      </w:r>
      <w:r w:rsidRPr="0073524B">
        <w:rPr>
          <w:lang w:val="en-IE"/>
        </w:rPr>
        <w:t xml:space="preserve">, the Academic Supervisor </w:t>
      </w:r>
      <w:r w:rsidR="00336DFD">
        <w:rPr>
          <w:lang w:val="en-IE"/>
        </w:rPr>
        <w:t>is</w:t>
      </w:r>
      <w:r>
        <w:rPr>
          <w:lang w:val="en-IE"/>
        </w:rPr>
        <w:t xml:space="preserve"> the person</w:t>
      </w:r>
      <w:r w:rsidRPr="0073524B">
        <w:rPr>
          <w:lang w:val="en-IE"/>
        </w:rPr>
        <w:t xml:space="preserve"> responsible</w:t>
      </w:r>
      <w:r>
        <w:rPr>
          <w:lang w:val="en-IE"/>
        </w:rPr>
        <w:t xml:space="preserve"> for </w:t>
      </w:r>
      <w:r w:rsidRPr="0073524B">
        <w:rPr>
          <w:lang w:val="en-IE"/>
        </w:rPr>
        <w:t xml:space="preserve">reporting </w:t>
      </w:r>
      <w:r>
        <w:rPr>
          <w:lang w:val="en-IE"/>
        </w:rPr>
        <w:t xml:space="preserve">Adverse Events </w:t>
      </w:r>
      <w:r w:rsidRPr="0073524B">
        <w:rPr>
          <w:lang w:val="en-IE"/>
        </w:rPr>
        <w:t xml:space="preserve"> and </w:t>
      </w:r>
      <w:r>
        <w:rPr>
          <w:lang w:val="en-IE"/>
        </w:rPr>
        <w:t>Unanticipated Problems.</w:t>
      </w:r>
      <w:r w:rsidR="006114CB">
        <w:rPr>
          <w:lang w:val="en-IE"/>
        </w:rPr>
        <w:t xml:space="preserve"> </w:t>
      </w:r>
      <w:r w:rsidR="006114CB" w:rsidRPr="006114CB">
        <w:rPr>
          <w:lang w:val="en-IE"/>
        </w:rPr>
        <w:t xml:space="preserve">During </w:t>
      </w:r>
      <w:r w:rsidR="006114CB">
        <w:rPr>
          <w:lang w:val="en-IE"/>
        </w:rPr>
        <w:t xml:space="preserve">an </w:t>
      </w:r>
      <w:r w:rsidR="006114CB" w:rsidRPr="006114CB">
        <w:rPr>
          <w:lang w:val="en-IE"/>
        </w:rPr>
        <w:t xml:space="preserve">absence </w:t>
      </w:r>
      <w:r w:rsidR="006114CB">
        <w:rPr>
          <w:lang w:val="en-IE"/>
        </w:rPr>
        <w:t xml:space="preserve">of the </w:t>
      </w:r>
      <w:r w:rsidR="006114CB" w:rsidRPr="0073524B">
        <w:rPr>
          <w:lang w:val="en-IE"/>
        </w:rPr>
        <w:t xml:space="preserve">Principal </w:t>
      </w:r>
      <w:r w:rsidR="006114CB">
        <w:rPr>
          <w:lang w:val="en-IE"/>
        </w:rPr>
        <w:t xml:space="preserve">Investigator, an </w:t>
      </w:r>
      <w:r w:rsidR="006114CB" w:rsidRPr="006114CB">
        <w:rPr>
          <w:lang w:val="en-IE"/>
        </w:rPr>
        <w:t xml:space="preserve">appropriately qualified, experienced and trained </w:t>
      </w:r>
      <w:r w:rsidR="006114CB">
        <w:rPr>
          <w:lang w:val="en-IE"/>
        </w:rPr>
        <w:t>researcher</w:t>
      </w:r>
      <w:r w:rsidR="006114CB" w:rsidRPr="006114CB">
        <w:rPr>
          <w:lang w:val="en-IE"/>
        </w:rPr>
        <w:t xml:space="preserve"> may report </w:t>
      </w:r>
      <w:r w:rsidR="006114CB">
        <w:rPr>
          <w:lang w:val="en-IE"/>
        </w:rPr>
        <w:t xml:space="preserve">Adverse Events </w:t>
      </w:r>
      <w:r w:rsidR="006114CB" w:rsidRPr="0073524B">
        <w:rPr>
          <w:lang w:val="en-IE"/>
        </w:rPr>
        <w:t xml:space="preserve"> and </w:t>
      </w:r>
      <w:r w:rsidR="006114CB">
        <w:rPr>
          <w:lang w:val="en-IE"/>
        </w:rPr>
        <w:t xml:space="preserve">Unanticipated Problems, </w:t>
      </w:r>
      <w:r w:rsidR="006114CB" w:rsidRPr="006114CB">
        <w:rPr>
          <w:lang w:val="en-IE"/>
        </w:rPr>
        <w:t xml:space="preserve">if they have been delegated this responsibility and this has been recorded appropriately by the </w:t>
      </w:r>
      <w:r w:rsidR="006114CB" w:rsidRPr="0073524B">
        <w:rPr>
          <w:lang w:val="en-IE"/>
        </w:rPr>
        <w:t xml:space="preserve">Principal </w:t>
      </w:r>
      <w:r w:rsidR="006114CB">
        <w:rPr>
          <w:lang w:val="en-IE"/>
        </w:rPr>
        <w:t>Investigator</w:t>
      </w:r>
      <w:r w:rsidR="006114CB" w:rsidRPr="006114CB">
        <w:rPr>
          <w:lang w:val="en-IE"/>
        </w:rPr>
        <w:t>.</w:t>
      </w:r>
    </w:p>
    <w:p w14:paraId="26D9034E" w14:textId="6E609628" w:rsidR="0073524B" w:rsidRDefault="0073524B">
      <w:pPr>
        <w:rPr>
          <w:lang w:val="en-IE"/>
        </w:rPr>
      </w:pPr>
    </w:p>
    <w:p w14:paraId="23C63ED4" w14:textId="533E920D" w:rsidR="00AC7A77" w:rsidRPr="00E8058E" w:rsidRDefault="00E8058E">
      <w:pPr>
        <w:rPr>
          <w:i/>
          <w:iCs/>
          <w:lang w:val="en-IE"/>
        </w:rPr>
      </w:pPr>
      <w:r w:rsidRPr="00E8058E">
        <w:rPr>
          <w:i/>
          <w:iCs/>
          <w:lang w:val="en-IE"/>
        </w:rPr>
        <w:t xml:space="preserve">Reporting </w:t>
      </w:r>
      <w:r w:rsidR="003B7885">
        <w:rPr>
          <w:i/>
          <w:iCs/>
          <w:lang w:val="en-IE"/>
        </w:rPr>
        <w:t xml:space="preserve">and reactive </w:t>
      </w:r>
      <w:r w:rsidRPr="00E8058E">
        <w:rPr>
          <w:i/>
          <w:iCs/>
          <w:lang w:val="en-IE"/>
        </w:rPr>
        <w:t>requirements for Local Adverse Events and Local Unanticipated Problems</w:t>
      </w:r>
    </w:p>
    <w:p w14:paraId="487E39B4" w14:textId="2D789006" w:rsidR="00AC7A77" w:rsidRDefault="00AC7A77">
      <w:pPr>
        <w:rPr>
          <w:lang w:val="en-IE"/>
        </w:rPr>
      </w:pPr>
    </w:p>
    <w:p w14:paraId="053A03A9" w14:textId="3FB3635F" w:rsidR="00AC7A77" w:rsidRDefault="00E26B3D" w:rsidP="00E26B3D">
      <w:pPr>
        <w:pStyle w:val="ListParagraph"/>
        <w:numPr>
          <w:ilvl w:val="0"/>
          <w:numId w:val="3"/>
        </w:numPr>
        <w:rPr>
          <w:lang w:val="en-IE"/>
        </w:rPr>
      </w:pPr>
      <w:r>
        <w:rPr>
          <w:lang w:val="en-IE"/>
        </w:rPr>
        <w:t xml:space="preserve">A </w:t>
      </w:r>
      <w:r w:rsidRPr="00E26B3D">
        <w:rPr>
          <w:i/>
          <w:iCs/>
          <w:lang w:val="en-IE"/>
        </w:rPr>
        <w:t>Local Serious Adverse Event</w:t>
      </w:r>
      <w:r>
        <w:rPr>
          <w:lang w:val="en-IE"/>
        </w:rPr>
        <w:t xml:space="preserve"> must be reported within </w:t>
      </w:r>
      <w:r w:rsidR="004F5BF7">
        <w:rPr>
          <w:lang w:val="en-IE"/>
        </w:rPr>
        <w:t>twenty four hours</w:t>
      </w:r>
      <w:r>
        <w:rPr>
          <w:lang w:val="en-IE"/>
        </w:rPr>
        <w:t xml:space="preserve"> of </w:t>
      </w:r>
      <w:r w:rsidR="0017535D">
        <w:rPr>
          <w:lang w:val="en-IE"/>
        </w:rPr>
        <w:t xml:space="preserve">the event being known, using the Adverse Event Reporting Form. Any other local adverse events or local unanticipated problems must be reported within </w:t>
      </w:r>
      <w:r w:rsidR="00556EB2">
        <w:rPr>
          <w:lang w:val="en-IE"/>
        </w:rPr>
        <w:t>five</w:t>
      </w:r>
      <w:r w:rsidR="0017535D">
        <w:rPr>
          <w:lang w:val="en-IE"/>
        </w:rPr>
        <w:t xml:space="preserve"> working days of the event being known, using the Adverse Event Reporting Form</w:t>
      </w:r>
      <w:r w:rsidR="00A251EF">
        <w:rPr>
          <w:lang w:val="en-IE"/>
        </w:rPr>
        <w:t xml:space="preserve"> [on web </w:t>
      </w:r>
      <w:r w:rsidR="008F76A2">
        <w:rPr>
          <w:lang w:val="en-IE"/>
        </w:rPr>
        <w:t xml:space="preserve">version </w:t>
      </w:r>
      <w:r w:rsidR="00A251EF">
        <w:rPr>
          <w:lang w:val="en-IE"/>
        </w:rPr>
        <w:t>add link to form]</w:t>
      </w:r>
      <w:r w:rsidR="0017535D">
        <w:rPr>
          <w:lang w:val="en-IE"/>
        </w:rPr>
        <w:t>.</w:t>
      </w:r>
      <w:r w:rsidR="00813CAB">
        <w:rPr>
          <w:lang w:val="en-IE"/>
        </w:rPr>
        <w:t xml:space="preserve"> If there is uncertainty concerning the severity of an Adverse Event, </w:t>
      </w:r>
      <w:r w:rsidR="00813CAB" w:rsidRPr="00813CAB">
        <w:rPr>
          <w:lang w:val="en-IE"/>
        </w:rPr>
        <w:t xml:space="preserve">the ‘worst case’ assessment </w:t>
      </w:r>
      <w:r w:rsidR="00813CAB">
        <w:rPr>
          <w:lang w:val="en-IE"/>
        </w:rPr>
        <w:t>should be</w:t>
      </w:r>
      <w:r w:rsidR="00813CAB" w:rsidRPr="00813CAB">
        <w:rPr>
          <w:lang w:val="en-IE"/>
        </w:rPr>
        <w:t xml:space="preserve"> used for reporting purposes</w:t>
      </w:r>
      <w:r w:rsidR="003B7885">
        <w:rPr>
          <w:lang w:val="en-IE"/>
        </w:rPr>
        <w:t>.</w:t>
      </w:r>
    </w:p>
    <w:p w14:paraId="21417B1F" w14:textId="76938B47" w:rsidR="003B7885" w:rsidRDefault="520434F7" w:rsidP="00E26B3D">
      <w:pPr>
        <w:pStyle w:val="ListParagraph"/>
        <w:numPr>
          <w:ilvl w:val="0"/>
          <w:numId w:val="3"/>
        </w:numPr>
        <w:rPr>
          <w:lang w:val="en-IE"/>
        </w:rPr>
      </w:pPr>
      <w:r>
        <w:t xml:space="preserve">If a safety issue is identified, the </w:t>
      </w:r>
      <w:r w:rsidRPr="4917BCEB">
        <w:rPr>
          <w:lang w:val="en-IE"/>
        </w:rPr>
        <w:t>Principal Investigator or designate</w:t>
      </w:r>
      <w:r>
        <w:t xml:space="preserve"> must act immediately to protect participants from any immediate threat to their health and safety. This may require suspension of the research.</w:t>
      </w:r>
    </w:p>
    <w:p w14:paraId="7B5A9B81" w14:textId="5B58607A" w:rsidR="004D5208" w:rsidRDefault="004D5208" w:rsidP="00E26B3D">
      <w:pPr>
        <w:pStyle w:val="ListParagraph"/>
        <w:numPr>
          <w:ilvl w:val="0"/>
          <w:numId w:val="3"/>
        </w:numPr>
        <w:rPr>
          <w:lang w:val="en-IE"/>
        </w:rPr>
      </w:pPr>
      <w:r>
        <w:rPr>
          <w:lang w:val="en-IE"/>
        </w:rPr>
        <w:t>O</w:t>
      </w:r>
      <w:r w:rsidRPr="004D5208">
        <w:rPr>
          <w:lang w:val="en-IE"/>
        </w:rPr>
        <w:t xml:space="preserve">ngoing information regarding the </w:t>
      </w:r>
      <w:r>
        <w:rPr>
          <w:lang w:val="en-IE"/>
        </w:rPr>
        <w:t xml:space="preserve">status of an individual or individuals affected by a local adverse event </w:t>
      </w:r>
      <w:r w:rsidRPr="004D5208">
        <w:rPr>
          <w:lang w:val="en-IE"/>
        </w:rPr>
        <w:t xml:space="preserve"> </w:t>
      </w:r>
      <w:r>
        <w:rPr>
          <w:lang w:val="en-IE"/>
        </w:rPr>
        <w:t>or local unanticipated problem</w:t>
      </w:r>
      <w:r w:rsidR="00D426E7">
        <w:rPr>
          <w:lang w:val="en-IE"/>
        </w:rPr>
        <w:t>,</w:t>
      </w:r>
      <w:r>
        <w:rPr>
          <w:lang w:val="en-IE"/>
        </w:rPr>
        <w:t xml:space="preserve"> must be obtained</w:t>
      </w:r>
      <w:r w:rsidRPr="004D5208">
        <w:rPr>
          <w:lang w:val="en-IE"/>
        </w:rPr>
        <w:t xml:space="preserve"> and </w:t>
      </w:r>
      <w:r>
        <w:rPr>
          <w:lang w:val="en-IE"/>
        </w:rPr>
        <w:t xml:space="preserve">recorded. </w:t>
      </w:r>
    </w:p>
    <w:p w14:paraId="039C36F8" w14:textId="7858F908" w:rsidR="00D914D6" w:rsidRDefault="00D914D6" w:rsidP="00E26B3D">
      <w:pPr>
        <w:pStyle w:val="ListParagraph"/>
        <w:numPr>
          <w:ilvl w:val="0"/>
          <w:numId w:val="3"/>
        </w:numPr>
        <w:rPr>
          <w:lang w:val="en-IE"/>
        </w:rPr>
      </w:pPr>
      <w:r>
        <w:rPr>
          <w:lang w:val="en-IE"/>
        </w:rPr>
        <w:t xml:space="preserve">In the event that the classification of the (local) event </w:t>
      </w:r>
      <w:r w:rsidR="00415939">
        <w:rPr>
          <w:lang w:val="en-IE"/>
        </w:rPr>
        <w:t xml:space="preserve">or problem </w:t>
      </w:r>
      <w:r>
        <w:rPr>
          <w:lang w:val="en-IE"/>
        </w:rPr>
        <w:t>changes (e.g., from an adverse event to a serious adverse event; or, from an unanticipated problem to an adverse event), this must be reported using the Adverse Event Upd</w:t>
      </w:r>
      <w:r w:rsidR="006833ED">
        <w:rPr>
          <w:lang w:val="en-IE"/>
        </w:rPr>
        <w:t>a</w:t>
      </w:r>
      <w:r>
        <w:rPr>
          <w:lang w:val="en-IE"/>
        </w:rPr>
        <w:t>te Form</w:t>
      </w:r>
      <w:r w:rsidR="00B206C9">
        <w:rPr>
          <w:lang w:val="en-IE"/>
        </w:rPr>
        <w:t xml:space="preserve"> [on web </w:t>
      </w:r>
      <w:r w:rsidR="008F76A2">
        <w:rPr>
          <w:lang w:val="en-IE"/>
        </w:rPr>
        <w:t xml:space="preserve">version </w:t>
      </w:r>
      <w:r w:rsidR="00B206C9">
        <w:rPr>
          <w:lang w:val="en-IE"/>
        </w:rPr>
        <w:t>add link to form]</w:t>
      </w:r>
      <w:r>
        <w:rPr>
          <w:lang w:val="en-IE"/>
        </w:rPr>
        <w:t>.</w:t>
      </w:r>
    </w:p>
    <w:p w14:paraId="4420B278" w14:textId="5922A55A" w:rsidR="005D32A2" w:rsidRDefault="005D32A2" w:rsidP="00E26B3D">
      <w:pPr>
        <w:pStyle w:val="ListParagraph"/>
        <w:numPr>
          <w:ilvl w:val="0"/>
          <w:numId w:val="3"/>
        </w:numPr>
        <w:rPr>
          <w:lang w:val="en-IE"/>
        </w:rPr>
      </w:pPr>
      <w:r>
        <w:rPr>
          <w:lang w:val="en-IE"/>
        </w:rPr>
        <w:lastRenderedPageBreak/>
        <w:t>Any adverse events or unanticipated problems which are not local must be reported within fourteen working days of the event being known, using the Adverse Event Reporting Form.</w:t>
      </w:r>
    </w:p>
    <w:p w14:paraId="31D6E9B3" w14:textId="69F71211" w:rsidR="00DD170F" w:rsidRDefault="00DD170F" w:rsidP="00E26B3D">
      <w:pPr>
        <w:pStyle w:val="ListParagraph"/>
        <w:numPr>
          <w:ilvl w:val="0"/>
          <w:numId w:val="3"/>
        </w:numPr>
        <w:rPr>
          <w:lang w:val="en-IE"/>
        </w:rPr>
      </w:pPr>
      <w:r>
        <w:rPr>
          <w:lang w:val="en-IE"/>
        </w:rPr>
        <w:t>Adverse events or unanticipated problems must be reported to any agency sponsoring the research</w:t>
      </w:r>
      <w:r w:rsidR="00874970">
        <w:rPr>
          <w:lang w:val="en-IE"/>
        </w:rPr>
        <w:t xml:space="preserve">, </w:t>
      </w:r>
      <w:r w:rsidR="004F715C">
        <w:rPr>
          <w:lang w:val="en-IE"/>
        </w:rPr>
        <w:t>and/</w:t>
      </w:r>
      <w:r w:rsidR="00874970">
        <w:rPr>
          <w:lang w:val="en-IE"/>
        </w:rPr>
        <w:t>or partner organisations listed in the ethics application.</w:t>
      </w:r>
    </w:p>
    <w:p w14:paraId="6878CF5B" w14:textId="51F9C7D7" w:rsidR="005E14EB" w:rsidRPr="000647FA" w:rsidRDefault="00A94E4A" w:rsidP="000647FA">
      <w:pPr>
        <w:pStyle w:val="ListParagraph"/>
        <w:numPr>
          <w:ilvl w:val="0"/>
          <w:numId w:val="3"/>
        </w:numPr>
        <w:rPr>
          <w:lang w:val="en-IE"/>
        </w:rPr>
      </w:pPr>
      <w:r>
        <w:rPr>
          <w:lang w:val="en-IE"/>
        </w:rPr>
        <w:t>A summary list of adverse events and unanticipated problems must be included in the Annual Review and in the Final Report</w:t>
      </w:r>
      <w:r w:rsidR="00D50EDF">
        <w:rPr>
          <w:lang w:val="en-IE"/>
        </w:rPr>
        <w:t xml:space="preserve"> (i.e., associated with the ethics application)</w:t>
      </w:r>
      <w:r w:rsidR="008A46EC">
        <w:rPr>
          <w:lang w:val="en-IE"/>
        </w:rPr>
        <w:t>.</w:t>
      </w:r>
    </w:p>
    <w:p w14:paraId="028AE5CA" w14:textId="069CD96C" w:rsidR="000647FA" w:rsidRDefault="000647FA" w:rsidP="000647FA">
      <w:pPr>
        <w:rPr>
          <w:lang w:val="en-IE"/>
        </w:rPr>
      </w:pPr>
    </w:p>
    <w:p w14:paraId="36DF3E1C" w14:textId="77777777" w:rsidR="00B21C6D" w:rsidRDefault="00424660" w:rsidP="00424660">
      <w:pPr>
        <w:rPr>
          <w:b/>
          <w:bCs/>
        </w:rPr>
      </w:pPr>
      <w:r w:rsidRPr="008F76A2">
        <w:rPr>
          <w:b/>
          <w:bCs/>
          <w:lang w:val="en-IE"/>
        </w:rPr>
        <w:t xml:space="preserve">In respect of research for which full ethical review was provided by an external organisation (such as a hospital ethics committee), </w:t>
      </w:r>
      <w:r w:rsidR="00C97792" w:rsidRPr="008F76A2">
        <w:rPr>
          <w:b/>
          <w:bCs/>
          <w:lang w:val="en-IE"/>
        </w:rPr>
        <w:t xml:space="preserve">the </w:t>
      </w:r>
      <w:r w:rsidRPr="008F76A2">
        <w:rPr>
          <w:b/>
          <w:bCs/>
          <w:lang w:val="en-IE"/>
        </w:rPr>
        <w:t>reporting and reactive requirements</w:t>
      </w:r>
      <w:r w:rsidR="00C97792" w:rsidRPr="008F76A2">
        <w:rPr>
          <w:b/>
          <w:bCs/>
          <w:lang w:val="en-IE"/>
        </w:rPr>
        <w:t xml:space="preserve"> of the external organisation should be followed. In the event that full ethical review was also provided by a REC of Trinity College Dublin</w:t>
      </w:r>
      <w:r w:rsidR="00117CEA" w:rsidRPr="008F76A2">
        <w:rPr>
          <w:b/>
          <w:bCs/>
          <w:lang w:val="en-IE"/>
        </w:rPr>
        <w:t xml:space="preserve">, the requirements </w:t>
      </w:r>
      <w:r w:rsidR="00117CEA" w:rsidRPr="0053029F">
        <w:rPr>
          <w:b/>
          <w:bCs/>
          <w:lang w:val="en-IE"/>
        </w:rPr>
        <w:t xml:space="preserve">listed above </w:t>
      </w:r>
      <w:r w:rsidR="00030B4F" w:rsidRPr="0053029F">
        <w:rPr>
          <w:b/>
          <w:bCs/>
          <w:lang w:val="en-IE"/>
        </w:rPr>
        <w:t xml:space="preserve">will </w:t>
      </w:r>
      <w:r w:rsidR="00117CEA" w:rsidRPr="0053029F">
        <w:rPr>
          <w:b/>
          <w:bCs/>
          <w:lang w:val="en-IE"/>
        </w:rPr>
        <w:t>apply.</w:t>
      </w:r>
      <w:r w:rsidR="0053029F" w:rsidRPr="0053029F">
        <w:rPr>
          <w:b/>
          <w:bCs/>
          <w:lang w:val="en-IE"/>
        </w:rPr>
        <w:t xml:space="preserve"> In general, if </w:t>
      </w:r>
      <w:r w:rsidR="002F23C2">
        <w:rPr>
          <w:b/>
          <w:bCs/>
          <w:lang w:val="en-IE"/>
        </w:rPr>
        <w:t xml:space="preserve">the </w:t>
      </w:r>
      <w:r w:rsidR="0053029F" w:rsidRPr="0053029F">
        <w:rPr>
          <w:b/>
          <w:bCs/>
          <w:lang w:val="en-IE"/>
        </w:rPr>
        <w:t xml:space="preserve">approval </w:t>
      </w:r>
      <w:r w:rsidR="002F23C2">
        <w:rPr>
          <w:b/>
          <w:bCs/>
          <w:lang w:val="en-IE"/>
        </w:rPr>
        <w:t xml:space="preserve">of more than one organisation </w:t>
      </w:r>
      <w:r w:rsidR="0053029F" w:rsidRPr="0053029F">
        <w:rPr>
          <w:b/>
          <w:bCs/>
          <w:lang w:val="en-IE"/>
        </w:rPr>
        <w:t xml:space="preserve">has been obtained for a study, </w:t>
      </w:r>
      <w:r w:rsidR="0053029F" w:rsidRPr="0053029F">
        <w:rPr>
          <w:b/>
          <w:bCs/>
        </w:rPr>
        <w:t xml:space="preserve">a formal agreement </w:t>
      </w:r>
      <w:r w:rsidR="00536403">
        <w:rPr>
          <w:b/>
          <w:bCs/>
        </w:rPr>
        <w:t>stipulating</w:t>
      </w:r>
      <w:r w:rsidR="0053029F" w:rsidRPr="0053029F">
        <w:rPr>
          <w:b/>
          <w:bCs/>
        </w:rPr>
        <w:t xml:space="preserve"> the </w:t>
      </w:r>
      <w:r w:rsidR="0053029F" w:rsidRPr="00536403">
        <w:rPr>
          <w:b/>
          <w:bCs/>
        </w:rPr>
        <w:t>r</w:t>
      </w:r>
      <w:proofErr w:type="spellStart"/>
      <w:r w:rsidR="0053029F" w:rsidRPr="00536403">
        <w:rPr>
          <w:b/>
          <w:bCs/>
          <w:lang w:val="en-IE"/>
        </w:rPr>
        <w:t>eporting</w:t>
      </w:r>
      <w:proofErr w:type="spellEnd"/>
      <w:r w:rsidR="0053029F" w:rsidRPr="00536403">
        <w:rPr>
          <w:b/>
          <w:bCs/>
          <w:lang w:val="en-IE"/>
        </w:rPr>
        <w:t xml:space="preserve"> and reactive requirements </w:t>
      </w:r>
      <w:r w:rsidR="0053029F" w:rsidRPr="0053029F">
        <w:rPr>
          <w:b/>
          <w:bCs/>
        </w:rPr>
        <w:t xml:space="preserve">should be </w:t>
      </w:r>
      <w:r w:rsidR="00536403">
        <w:rPr>
          <w:b/>
          <w:bCs/>
        </w:rPr>
        <w:t>put in place</w:t>
      </w:r>
      <w:r w:rsidR="00536403" w:rsidRPr="0053029F">
        <w:rPr>
          <w:b/>
          <w:bCs/>
        </w:rPr>
        <w:t xml:space="preserve"> </w:t>
      </w:r>
      <w:r w:rsidR="0053029F">
        <w:rPr>
          <w:b/>
          <w:bCs/>
        </w:rPr>
        <w:t>before the research commences.</w:t>
      </w:r>
      <w:r w:rsidR="0040604B">
        <w:rPr>
          <w:b/>
          <w:bCs/>
        </w:rPr>
        <w:t xml:space="preserve"> </w:t>
      </w:r>
    </w:p>
    <w:p w14:paraId="00752166" w14:textId="77777777" w:rsidR="00B21C6D" w:rsidRDefault="00B21C6D" w:rsidP="00424660">
      <w:pPr>
        <w:rPr>
          <w:b/>
          <w:bCs/>
        </w:rPr>
      </w:pPr>
    </w:p>
    <w:p w14:paraId="2FD1A67A" w14:textId="5B5977A0" w:rsidR="00424660" w:rsidRPr="0053029F" w:rsidRDefault="0040604B" w:rsidP="00424660">
      <w:pPr>
        <w:rPr>
          <w:b/>
          <w:bCs/>
          <w:lang w:val="en-IE"/>
        </w:rPr>
      </w:pPr>
      <w:r>
        <w:rPr>
          <w:b/>
          <w:bCs/>
        </w:rPr>
        <w:t xml:space="preserve">In </w:t>
      </w:r>
      <w:r w:rsidR="00B21C6D">
        <w:rPr>
          <w:b/>
          <w:bCs/>
        </w:rPr>
        <w:t>respect of any</w:t>
      </w:r>
      <w:r>
        <w:rPr>
          <w:b/>
          <w:bCs/>
        </w:rPr>
        <w:t xml:space="preserve"> </w:t>
      </w:r>
      <w:r w:rsidR="00B21C6D" w:rsidRPr="00B21C6D">
        <w:rPr>
          <w:b/>
          <w:bCs/>
          <w:lang w:val="en-IE"/>
        </w:rPr>
        <w:t xml:space="preserve">Adverse Event </w:t>
      </w:r>
      <w:r w:rsidR="00B21C6D">
        <w:rPr>
          <w:b/>
          <w:bCs/>
          <w:lang w:val="en-IE"/>
        </w:rPr>
        <w:t>or</w:t>
      </w:r>
      <w:r w:rsidR="00B21C6D" w:rsidRPr="00B21C6D">
        <w:rPr>
          <w:b/>
          <w:bCs/>
          <w:lang w:val="en-IE"/>
        </w:rPr>
        <w:t xml:space="preserve"> Unanticipated Problem</w:t>
      </w:r>
      <w:r>
        <w:rPr>
          <w:b/>
          <w:bCs/>
        </w:rPr>
        <w:t xml:space="preserve"> </w:t>
      </w:r>
      <w:r w:rsidR="00AF0C0E">
        <w:rPr>
          <w:b/>
          <w:bCs/>
        </w:rPr>
        <w:t>that occurs</w:t>
      </w:r>
      <w:r w:rsidR="00B21C6D">
        <w:rPr>
          <w:b/>
          <w:bCs/>
        </w:rPr>
        <w:t xml:space="preserve"> in the context of</w:t>
      </w:r>
      <w:r w:rsidR="00B21C6D" w:rsidRPr="00B21C6D">
        <w:rPr>
          <w:b/>
          <w:bCs/>
        </w:rPr>
        <w:t xml:space="preserve"> research for which approval was granted, following full ethical review</w:t>
      </w:r>
      <w:r w:rsidR="00B21C6D">
        <w:rPr>
          <w:b/>
          <w:bCs/>
        </w:rPr>
        <w:t>,</w:t>
      </w:r>
      <w:r w:rsidR="00B21C6D" w:rsidRPr="00B21C6D">
        <w:rPr>
          <w:b/>
          <w:bCs/>
        </w:rPr>
        <w:t xml:space="preserve"> by a Research Ethics Committee (REC) of Trinity College Dublin</w:t>
      </w:r>
      <w:r w:rsidR="00495E99">
        <w:rPr>
          <w:b/>
          <w:bCs/>
        </w:rPr>
        <w:t>,</w:t>
      </w:r>
      <w:r w:rsidR="00B21C6D" w:rsidRPr="00B21C6D">
        <w:rPr>
          <w:b/>
          <w:bCs/>
        </w:rPr>
        <w:t xml:space="preserve"> </w:t>
      </w:r>
      <w:r w:rsidR="00B21C6D">
        <w:rPr>
          <w:b/>
          <w:bCs/>
        </w:rPr>
        <w:t>that</w:t>
      </w:r>
      <w:r>
        <w:rPr>
          <w:b/>
          <w:bCs/>
        </w:rPr>
        <w:t xml:space="preserve"> </w:t>
      </w:r>
      <w:r w:rsidRPr="008F76A2">
        <w:rPr>
          <w:b/>
          <w:bCs/>
          <w:lang w:val="en-IE"/>
        </w:rPr>
        <w:t xml:space="preserve">REC </w:t>
      </w:r>
      <w:r>
        <w:rPr>
          <w:b/>
          <w:bCs/>
          <w:lang w:val="en-IE"/>
        </w:rPr>
        <w:t>must be informed in writing</w:t>
      </w:r>
      <w:r w:rsidR="00B21C6D">
        <w:rPr>
          <w:b/>
          <w:bCs/>
          <w:lang w:val="en-IE"/>
        </w:rPr>
        <w:t xml:space="preserve"> by means of</w:t>
      </w:r>
      <w:r w:rsidR="00B21C6D" w:rsidRPr="00B21C6D">
        <w:rPr>
          <w:b/>
          <w:bCs/>
          <w:lang w:val="en-IE"/>
        </w:rPr>
        <w:t xml:space="preserve"> the Adverse Event Reporting Form</w:t>
      </w:r>
      <w:r w:rsidR="00AF0C0E">
        <w:rPr>
          <w:b/>
          <w:bCs/>
          <w:lang w:val="en-IE"/>
        </w:rPr>
        <w:t xml:space="preserve">, in accordance with the </w:t>
      </w:r>
      <w:r w:rsidR="00AF0C0E" w:rsidRPr="008F76A2">
        <w:rPr>
          <w:b/>
          <w:bCs/>
          <w:lang w:val="en-IE"/>
        </w:rPr>
        <w:t xml:space="preserve">requirements </w:t>
      </w:r>
      <w:r w:rsidR="00AF0C0E" w:rsidRPr="0053029F">
        <w:rPr>
          <w:b/>
          <w:bCs/>
          <w:lang w:val="en-IE"/>
        </w:rPr>
        <w:t>listed above</w:t>
      </w:r>
      <w:r>
        <w:rPr>
          <w:b/>
          <w:bCs/>
          <w:lang w:val="en-IE"/>
        </w:rPr>
        <w:t>.</w:t>
      </w:r>
    </w:p>
    <w:p w14:paraId="4A4DC100" w14:textId="5D001AA7" w:rsidR="00424660" w:rsidRDefault="00424660" w:rsidP="000647FA">
      <w:pPr>
        <w:rPr>
          <w:lang w:val="en-IE"/>
        </w:rPr>
      </w:pPr>
    </w:p>
    <w:p w14:paraId="680B4E16" w14:textId="14BF7E88" w:rsidR="00424660" w:rsidRDefault="00424660" w:rsidP="000647FA">
      <w:pPr>
        <w:rPr>
          <w:lang w:val="en-IE"/>
        </w:rPr>
      </w:pPr>
    </w:p>
    <w:p w14:paraId="259E33FA" w14:textId="29D5C381" w:rsidR="000647FA" w:rsidRPr="00E8058E" w:rsidRDefault="000647FA" w:rsidP="000647FA">
      <w:pPr>
        <w:rPr>
          <w:i/>
          <w:iCs/>
          <w:lang w:val="en-IE"/>
        </w:rPr>
      </w:pPr>
      <w:r>
        <w:rPr>
          <w:i/>
          <w:iCs/>
          <w:lang w:val="en-IE"/>
        </w:rPr>
        <w:t>Screening and Review of Adverse Events and Unanticipated Problems</w:t>
      </w:r>
    </w:p>
    <w:p w14:paraId="413CBD23" w14:textId="77777777" w:rsidR="000647FA" w:rsidRDefault="000647FA" w:rsidP="000647FA">
      <w:pPr>
        <w:rPr>
          <w:lang w:val="en-IE"/>
        </w:rPr>
      </w:pPr>
    </w:p>
    <w:p w14:paraId="0FF441E7" w14:textId="164755BB" w:rsidR="005E14EB" w:rsidRDefault="00D949BD" w:rsidP="00D949BD">
      <w:pPr>
        <w:pStyle w:val="ListParagraph"/>
        <w:numPr>
          <w:ilvl w:val="0"/>
          <w:numId w:val="4"/>
        </w:numPr>
        <w:rPr>
          <w:lang w:val="en-IE"/>
        </w:rPr>
      </w:pPr>
      <w:r>
        <w:rPr>
          <w:lang w:val="en-IE"/>
        </w:rPr>
        <w:t xml:space="preserve">The completed Adverse Event Reporting Form (or Adverse Event Update Form) must be submitted via the </w:t>
      </w:r>
      <w:r w:rsidR="00005F58">
        <w:rPr>
          <w:lang w:val="en-IE"/>
        </w:rPr>
        <w:t>Research Ethics Application Management System (</w:t>
      </w:r>
      <w:r>
        <w:rPr>
          <w:lang w:val="en-IE"/>
        </w:rPr>
        <w:t>REAMS</w:t>
      </w:r>
      <w:r w:rsidR="00005F58">
        <w:rPr>
          <w:lang w:val="en-IE"/>
        </w:rPr>
        <w:t>)</w:t>
      </w:r>
      <w:r>
        <w:rPr>
          <w:lang w:val="en-IE"/>
        </w:rPr>
        <w:t>. The Chair of the relevant Research Ethics Committee (REC) will receive a notification that the form has been submitted.</w:t>
      </w:r>
    </w:p>
    <w:p w14:paraId="78666575" w14:textId="6697BEEE" w:rsidR="00D949BD" w:rsidRDefault="00F13D0E" w:rsidP="00D949BD">
      <w:pPr>
        <w:pStyle w:val="ListParagraph"/>
        <w:numPr>
          <w:ilvl w:val="0"/>
          <w:numId w:val="4"/>
        </w:numPr>
        <w:rPr>
          <w:lang w:val="en-IE"/>
        </w:rPr>
      </w:pPr>
      <w:r>
        <w:rPr>
          <w:lang w:val="en-IE"/>
        </w:rPr>
        <w:t xml:space="preserve">The Chair of the relevant REC will </w:t>
      </w:r>
      <w:r w:rsidR="00E7281C">
        <w:rPr>
          <w:lang w:val="en-IE"/>
        </w:rPr>
        <w:t xml:space="preserve">immediately </w:t>
      </w:r>
      <w:r>
        <w:rPr>
          <w:lang w:val="en-IE"/>
        </w:rPr>
        <w:t>review the submission and request any required clarification, missing documentation or additional information.</w:t>
      </w:r>
    </w:p>
    <w:p w14:paraId="77A6DB60" w14:textId="54B7D045" w:rsidR="004D7F43" w:rsidRDefault="004D7F43" w:rsidP="00D949BD">
      <w:pPr>
        <w:pStyle w:val="ListParagraph"/>
        <w:numPr>
          <w:ilvl w:val="0"/>
          <w:numId w:val="4"/>
        </w:numPr>
        <w:rPr>
          <w:lang w:val="en-IE"/>
        </w:rPr>
      </w:pPr>
      <w:r>
        <w:rPr>
          <w:lang w:val="en-IE"/>
        </w:rPr>
        <w:t xml:space="preserve">The Chair of the relevant REC (and any other members of the REC delegated to do so) will review the Adverse Event Reporting Form and any supporting documentation, to determine if action is required. </w:t>
      </w:r>
      <w:r w:rsidR="000D5B6F">
        <w:rPr>
          <w:lang w:val="en-IE"/>
        </w:rPr>
        <w:t>Such action may include escalation to other relevant office holders within the College (e.g., the Head of School; the Dean of Research; the Secretary).</w:t>
      </w:r>
      <w:r w:rsidR="007C35DF">
        <w:rPr>
          <w:lang w:val="en-IE"/>
        </w:rPr>
        <w:t xml:space="preserve"> The Chair of the relevant REC will retain a documentary record of any actions taken in respect of the submission of an Adverse Event Reporting Form.</w:t>
      </w:r>
    </w:p>
    <w:p w14:paraId="6CEFEB15" w14:textId="1ACEA880" w:rsidR="00760256" w:rsidRPr="00AF0C0E" w:rsidRDefault="005676FE" w:rsidP="00AF0C0E">
      <w:pPr>
        <w:pStyle w:val="ListParagraph"/>
        <w:numPr>
          <w:ilvl w:val="0"/>
          <w:numId w:val="4"/>
        </w:numPr>
        <w:rPr>
          <w:lang w:val="en-IE"/>
        </w:rPr>
      </w:pPr>
      <w:r>
        <w:rPr>
          <w:lang w:val="en-IE"/>
        </w:rPr>
        <w:t xml:space="preserve">The Chair of the relevant REC may choose to act immediately on the </w:t>
      </w:r>
      <w:r w:rsidR="00D7743B">
        <w:rPr>
          <w:lang w:val="en-IE"/>
        </w:rPr>
        <w:t xml:space="preserve">basis of the </w:t>
      </w:r>
      <w:r>
        <w:rPr>
          <w:lang w:val="en-IE"/>
        </w:rPr>
        <w:t>information provid</w:t>
      </w:r>
      <w:r w:rsidR="00D7743B">
        <w:rPr>
          <w:lang w:val="en-IE"/>
        </w:rPr>
        <w:t>ed</w:t>
      </w:r>
      <w:r>
        <w:rPr>
          <w:lang w:val="en-IE"/>
        </w:rPr>
        <w:t xml:space="preserve"> (e.g., to suspend the research), </w:t>
      </w:r>
      <w:r w:rsidR="00D7743B">
        <w:rPr>
          <w:lang w:val="en-IE"/>
        </w:rPr>
        <w:t>should it appear that this is necessary</w:t>
      </w:r>
      <w:r>
        <w:rPr>
          <w:lang w:val="en-IE"/>
        </w:rPr>
        <w:t xml:space="preserve">. </w:t>
      </w:r>
      <w:r w:rsidR="00D7743B">
        <w:rPr>
          <w:lang w:val="en-IE"/>
        </w:rPr>
        <w:t>In such circumstances the matter should be reported immediately to</w:t>
      </w:r>
      <w:r w:rsidR="00D456FD">
        <w:rPr>
          <w:lang w:val="en-IE"/>
        </w:rPr>
        <w:t xml:space="preserve"> those undertaking the research, </w:t>
      </w:r>
      <w:r w:rsidR="00D7743B">
        <w:rPr>
          <w:lang w:val="en-IE"/>
        </w:rPr>
        <w:t>the Research Ethics Program Committee</w:t>
      </w:r>
      <w:r w:rsidR="00D456FD">
        <w:rPr>
          <w:lang w:val="en-IE"/>
        </w:rPr>
        <w:t xml:space="preserve">, and any other </w:t>
      </w:r>
      <w:r w:rsidR="005F6135">
        <w:rPr>
          <w:lang w:val="en-IE"/>
        </w:rPr>
        <w:t xml:space="preserve">relevant </w:t>
      </w:r>
      <w:r w:rsidR="00221947">
        <w:rPr>
          <w:lang w:val="en-IE"/>
        </w:rPr>
        <w:t>office holders</w:t>
      </w:r>
      <w:r w:rsidR="005F6135">
        <w:rPr>
          <w:lang w:val="en-IE"/>
        </w:rPr>
        <w:t xml:space="preserve"> within the College (e.g., the Head of School; </w:t>
      </w:r>
      <w:r w:rsidR="000D5B6F">
        <w:rPr>
          <w:lang w:val="en-IE"/>
        </w:rPr>
        <w:t xml:space="preserve">the Dean </w:t>
      </w:r>
      <w:r w:rsidR="000D5B6F" w:rsidRPr="005A7343">
        <w:rPr>
          <w:lang w:val="en-IE"/>
        </w:rPr>
        <w:t xml:space="preserve">of Research; </w:t>
      </w:r>
      <w:r w:rsidR="005F6135" w:rsidRPr="005A7343">
        <w:rPr>
          <w:lang w:val="en-IE"/>
        </w:rPr>
        <w:t>the Secretary)</w:t>
      </w:r>
      <w:r w:rsidR="00734668" w:rsidRPr="005A7343">
        <w:rPr>
          <w:lang w:val="en-IE"/>
        </w:rPr>
        <w:t>,</w:t>
      </w:r>
      <w:r w:rsidR="00E4025B" w:rsidRPr="005A7343">
        <w:rPr>
          <w:lang w:val="en-IE"/>
        </w:rPr>
        <w:t xml:space="preserve"> and any agency sponsoring the research, and/or partner organisations listed in the ethics application.</w:t>
      </w:r>
    </w:p>
    <w:sectPr w:rsidR="00760256" w:rsidRPr="00AF0C0E" w:rsidSect="00293025">
      <w:headerReference w:type="even" r:id="rId10"/>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C569F" w14:textId="77777777" w:rsidR="009170A5" w:rsidRDefault="009170A5" w:rsidP="00F127D7">
      <w:r>
        <w:separator/>
      </w:r>
    </w:p>
  </w:endnote>
  <w:endnote w:type="continuationSeparator" w:id="0">
    <w:p w14:paraId="025EC130" w14:textId="77777777" w:rsidR="009170A5" w:rsidRDefault="009170A5" w:rsidP="00F1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29DD" w14:textId="77777777" w:rsidR="009170A5" w:rsidRDefault="009170A5" w:rsidP="00F127D7">
      <w:r>
        <w:separator/>
      </w:r>
    </w:p>
  </w:footnote>
  <w:footnote w:type="continuationSeparator" w:id="0">
    <w:p w14:paraId="153588F6" w14:textId="77777777" w:rsidR="009170A5" w:rsidRDefault="009170A5" w:rsidP="00F12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1DDD" w14:textId="7A82DCCF" w:rsidR="00F127D7" w:rsidRDefault="00F127D7" w:rsidP="00C871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AC5B232" w14:textId="77777777" w:rsidR="00F127D7" w:rsidRDefault="00F127D7" w:rsidP="00F127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4874540"/>
      <w:docPartObj>
        <w:docPartGallery w:val="Page Numbers (Top of Page)"/>
        <w:docPartUnique/>
      </w:docPartObj>
    </w:sdtPr>
    <w:sdtEndPr>
      <w:rPr>
        <w:rStyle w:val="PageNumber"/>
      </w:rPr>
    </w:sdtEndPr>
    <w:sdtContent>
      <w:p w14:paraId="4A442E04" w14:textId="7C37119E" w:rsidR="00F127D7" w:rsidRDefault="00F127D7" w:rsidP="00C871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263B0A" w14:textId="1C80B7AA" w:rsidR="00F127D7" w:rsidRPr="00F127D7" w:rsidRDefault="00F127D7" w:rsidP="00F127D7">
    <w:pPr>
      <w:pStyle w:val="Header"/>
      <w:ind w:right="360"/>
      <w:rPr>
        <w:lang w:val="en-IE"/>
      </w:rPr>
    </w:pPr>
    <w:r>
      <w:rPr>
        <w:lang w:val="en-IE"/>
      </w:rPr>
      <w:t xml:space="preserve">Version </w:t>
    </w:r>
    <w:r w:rsidR="009347CF">
      <w:rPr>
        <w:lang w:val="en-IE"/>
      </w:rPr>
      <w:t>1.</w:t>
    </w:r>
    <w:r w:rsidR="00FC5BDB">
      <w:rPr>
        <w:lang w:val="en-I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126"/>
    <w:multiLevelType w:val="hybridMultilevel"/>
    <w:tmpl w:val="84EE2E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27011054"/>
    <w:multiLevelType w:val="hybridMultilevel"/>
    <w:tmpl w:val="4994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90D7E"/>
    <w:multiLevelType w:val="hybridMultilevel"/>
    <w:tmpl w:val="A8F40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3A1231"/>
    <w:multiLevelType w:val="hybridMultilevel"/>
    <w:tmpl w:val="14C29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362005">
    <w:abstractNumId w:val="0"/>
  </w:num>
  <w:num w:numId="2" w16cid:durableId="1408384324">
    <w:abstractNumId w:val="1"/>
  </w:num>
  <w:num w:numId="3" w16cid:durableId="1348482272">
    <w:abstractNumId w:val="2"/>
  </w:num>
  <w:num w:numId="4" w16cid:durableId="1799377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D7"/>
    <w:rsid w:val="00003C43"/>
    <w:rsid w:val="00005F58"/>
    <w:rsid w:val="00030B4F"/>
    <w:rsid w:val="000340EC"/>
    <w:rsid w:val="00036E26"/>
    <w:rsid w:val="000647FA"/>
    <w:rsid w:val="000A0549"/>
    <w:rsid w:val="000B6AC1"/>
    <w:rsid w:val="000B76E8"/>
    <w:rsid w:val="000C15CB"/>
    <w:rsid w:val="000C73E2"/>
    <w:rsid w:val="000D5B6F"/>
    <w:rsid w:val="00117CEA"/>
    <w:rsid w:val="00152A25"/>
    <w:rsid w:val="0017535D"/>
    <w:rsid w:val="00186FA2"/>
    <w:rsid w:val="001D4EE7"/>
    <w:rsid w:val="001F399F"/>
    <w:rsid w:val="00201428"/>
    <w:rsid w:val="00221947"/>
    <w:rsid w:val="00252A9F"/>
    <w:rsid w:val="00293025"/>
    <w:rsid w:val="00294EEB"/>
    <w:rsid w:val="00296B07"/>
    <w:rsid w:val="002B6DF5"/>
    <w:rsid w:val="002F23C2"/>
    <w:rsid w:val="003076AF"/>
    <w:rsid w:val="00336DFD"/>
    <w:rsid w:val="00372714"/>
    <w:rsid w:val="0037568F"/>
    <w:rsid w:val="0037662E"/>
    <w:rsid w:val="00380F7F"/>
    <w:rsid w:val="003B7885"/>
    <w:rsid w:val="003D6481"/>
    <w:rsid w:val="003D723B"/>
    <w:rsid w:val="004040D2"/>
    <w:rsid w:val="0040604B"/>
    <w:rsid w:val="00415939"/>
    <w:rsid w:val="00424660"/>
    <w:rsid w:val="00433A21"/>
    <w:rsid w:val="00491475"/>
    <w:rsid w:val="00495E99"/>
    <w:rsid w:val="004A594A"/>
    <w:rsid w:val="004D5208"/>
    <w:rsid w:val="004D7F43"/>
    <w:rsid w:val="004F5BF7"/>
    <w:rsid w:val="004F715C"/>
    <w:rsid w:val="00524CDD"/>
    <w:rsid w:val="0053029F"/>
    <w:rsid w:val="00534297"/>
    <w:rsid w:val="00536403"/>
    <w:rsid w:val="00556EB2"/>
    <w:rsid w:val="005676FE"/>
    <w:rsid w:val="005771DA"/>
    <w:rsid w:val="00582857"/>
    <w:rsid w:val="005842A4"/>
    <w:rsid w:val="00586D33"/>
    <w:rsid w:val="0059704B"/>
    <w:rsid w:val="005A5ECF"/>
    <w:rsid w:val="005A7343"/>
    <w:rsid w:val="005C0B52"/>
    <w:rsid w:val="005C6D20"/>
    <w:rsid w:val="005D32A2"/>
    <w:rsid w:val="005E14EB"/>
    <w:rsid w:val="005F23D0"/>
    <w:rsid w:val="005F6135"/>
    <w:rsid w:val="006114CB"/>
    <w:rsid w:val="00627B1D"/>
    <w:rsid w:val="00640553"/>
    <w:rsid w:val="00641AFE"/>
    <w:rsid w:val="00652C47"/>
    <w:rsid w:val="00656C42"/>
    <w:rsid w:val="006833ED"/>
    <w:rsid w:val="00697596"/>
    <w:rsid w:val="006E7311"/>
    <w:rsid w:val="006F48F7"/>
    <w:rsid w:val="00734668"/>
    <w:rsid w:val="0073524B"/>
    <w:rsid w:val="00741F1D"/>
    <w:rsid w:val="00752EDA"/>
    <w:rsid w:val="00760256"/>
    <w:rsid w:val="007B460E"/>
    <w:rsid w:val="007C35DF"/>
    <w:rsid w:val="007C3A47"/>
    <w:rsid w:val="007C4669"/>
    <w:rsid w:val="007F6908"/>
    <w:rsid w:val="008075E0"/>
    <w:rsid w:val="00813CAB"/>
    <w:rsid w:val="0081588B"/>
    <w:rsid w:val="00823972"/>
    <w:rsid w:val="00826135"/>
    <w:rsid w:val="00837E3B"/>
    <w:rsid w:val="008651F3"/>
    <w:rsid w:val="00874970"/>
    <w:rsid w:val="008853DD"/>
    <w:rsid w:val="008A1C93"/>
    <w:rsid w:val="008A46EC"/>
    <w:rsid w:val="008D5FA9"/>
    <w:rsid w:val="008D7AFA"/>
    <w:rsid w:val="008E5B8D"/>
    <w:rsid w:val="008F76A2"/>
    <w:rsid w:val="009170A5"/>
    <w:rsid w:val="00920528"/>
    <w:rsid w:val="00923785"/>
    <w:rsid w:val="009347CF"/>
    <w:rsid w:val="009C7F43"/>
    <w:rsid w:val="009E10B7"/>
    <w:rsid w:val="00A251EF"/>
    <w:rsid w:val="00A93E74"/>
    <w:rsid w:val="00A94E4A"/>
    <w:rsid w:val="00AB5B87"/>
    <w:rsid w:val="00AC7A77"/>
    <w:rsid w:val="00AD7F1F"/>
    <w:rsid w:val="00AF0C0E"/>
    <w:rsid w:val="00B206C9"/>
    <w:rsid w:val="00B21C6D"/>
    <w:rsid w:val="00BA0A25"/>
    <w:rsid w:val="00BB0FAB"/>
    <w:rsid w:val="00BC2AEF"/>
    <w:rsid w:val="00BC7A0C"/>
    <w:rsid w:val="00C015E1"/>
    <w:rsid w:val="00C2384A"/>
    <w:rsid w:val="00C5019B"/>
    <w:rsid w:val="00C97792"/>
    <w:rsid w:val="00CB190B"/>
    <w:rsid w:val="00CD4E9A"/>
    <w:rsid w:val="00D3160D"/>
    <w:rsid w:val="00D426E7"/>
    <w:rsid w:val="00D456FD"/>
    <w:rsid w:val="00D50EDF"/>
    <w:rsid w:val="00D51B40"/>
    <w:rsid w:val="00D51B89"/>
    <w:rsid w:val="00D7743B"/>
    <w:rsid w:val="00D86B19"/>
    <w:rsid w:val="00D914D6"/>
    <w:rsid w:val="00D949BD"/>
    <w:rsid w:val="00DD170F"/>
    <w:rsid w:val="00E24B2F"/>
    <w:rsid w:val="00E26B3D"/>
    <w:rsid w:val="00E4025B"/>
    <w:rsid w:val="00E549DD"/>
    <w:rsid w:val="00E7281C"/>
    <w:rsid w:val="00E8058E"/>
    <w:rsid w:val="00EE05F5"/>
    <w:rsid w:val="00F02786"/>
    <w:rsid w:val="00F07215"/>
    <w:rsid w:val="00F127D7"/>
    <w:rsid w:val="00F13D0E"/>
    <w:rsid w:val="00F72F2C"/>
    <w:rsid w:val="00F9133F"/>
    <w:rsid w:val="00FC5BDB"/>
    <w:rsid w:val="00FE306A"/>
    <w:rsid w:val="01B77F1A"/>
    <w:rsid w:val="08B96B4C"/>
    <w:rsid w:val="0B2D0C89"/>
    <w:rsid w:val="0E9DFA15"/>
    <w:rsid w:val="10675F4C"/>
    <w:rsid w:val="149644E0"/>
    <w:rsid w:val="17C9F9D4"/>
    <w:rsid w:val="2876F035"/>
    <w:rsid w:val="2A3B9033"/>
    <w:rsid w:val="30F150C3"/>
    <w:rsid w:val="31E031AC"/>
    <w:rsid w:val="3C9E1839"/>
    <w:rsid w:val="426A954A"/>
    <w:rsid w:val="47531CED"/>
    <w:rsid w:val="4917BCEB"/>
    <w:rsid w:val="520434F7"/>
    <w:rsid w:val="53136AD8"/>
    <w:rsid w:val="59CD4D54"/>
    <w:rsid w:val="66597798"/>
    <w:rsid w:val="6EF254AD"/>
    <w:rsid w:val="72C08391"/>
    <w:rsid w:val="75E74E23"/>
    <w:rsid w:val="7627D761"/>
    <w:rsid w:val="77792006"/>
    <w:rsid w:val="77EDCF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A4C"/>
  <w15:chartTrackingRefBased/>
  <w15:docId w15:val="{FA55C20E-2EE9-F94C-901F-0B8A03C6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D7"/>
    <w:pPr>
      <w:tabs>
        <w:tab w:val="center" w:pos="4513"/>
        <w:tab w:val="right" w:pos="9026"/>
      </w:tabs>
    </w:pPr>
  </w:style>
  <w:style w:type="character" w:customStyle="1" w:styleId="HeaderChar">
    <w:name w:val="Header Char"/>
    <w:basedOn w:val="DefaultParagraphFont"/>
    <w:link w:val="Header"/>
    <w:uiPriority w:val="99"/>
    <w:rsid w:val="00F127D7"/>
  </w:style>
  <w:style w:type="paragraph" w:styleId="Footer">
    <w:name w:val="footer"/>
    <w:basedOn w:val="Normal"/>
    <w:link w:val="FooterChar"/>
    <w:uiPriority w:val="99"/>
    <w:unhideWhenUsed/>
    <w:rsid w:val="00F127D7"/>
    <w:pPr>
      <w:tabs>
        <w:tab w:val="center" w:pos="4513"/>
        <w:tab w:val="right" w:pos="9026"/>
      </w:tabs>
    </w:pPr>
  </w:style>
  <w:style w:type="character" w:customStyle="1" w:styleId="FooterChar">
    <w:name w:val="Footer Char"/>
    <w:basedOn w:val="DefaultParagraphFont"/>
    <w:link w:val="Footer"/>
    <w:uiPriority w:val="99"/>
    <w:rsid w:val="00F127D7"/>
  </w:style>
  <w:style w:type="character" w:styleId="PageNumber">
    <w:name w:val="page number"/>
    <w:basedOn w:val="DefaultParagraphFont"/>
    <w:uiPriority w:val="99"/>
    <w:semiHidden/>
    <w:unhideWhenUsed/>
    <w:rsid w:val="00F127D7"/>
  </w:style>
  <w:style w:type="paragraph" w:styleId="ListParagraph">
    <w:name w:val="List Paragraph"/>
    <w:basedOn w:val="Normal"/>
    <w:uiPriority w:val="34"/>
    <w:qFormat/>
    <w:rsid w:val="00AD7F1F"/>
    <w:pPr>
      <w:ind w:left="720"/>
      <w:contextualSpacing/>
    </w:pPr>
  </w:style>
  <w:style w:type="paragraph" w:styleId="Revision">
    <w:name w:val="Revision"/>
    <w:hidden/>
    <w:uiPriority w:val="99"/>
    <w:semiHidden/>
    <w:rsid w:val="00036E26"/>
  </w:style>
  <w:style w:type="character" w:styleId="CommentReference">
    <w:name w:val="annotation reference"/>
    <w:basedOn w:val="DefaultParagraphFont"/>
    <w:uiPriority w:val="99"/>
    <w:semiHidden/>
    <w:unhideWhenUsed/>
    <w:rsid w:val="00036E26"/>
    <w:rPr>
      <w:sz w:val="16"/>
      <w:szCs w:val="16"/>
    </w:rPr>
  </w:style>
  <w:style w:type="paragraph" w:styleId="CommentText">
    <w:name w:val="annotation text"/>
    <w:basedOn w:val="Normal"/>
    <w:link w:val="CommentTextChar"/>
    <w:uiPriority w:val="99"/>
    <w:semiHidden/>
    <w:unhideWhenUsed/>
    <w:rsid w:val="00036E26"/>
    <w:rPr>
      <w:sz w:val="20"/>
      <w:szCs w:val="20"/>
    </w:rPr>
  </w:style>
  <w:style w:type="character" w:customStyle="1" w:styleId="CommentTextChar">
    <w:name w:val="Comment Text Char"/>
    <w:basedOn w:val="DefaultParagraphFont"/>
    <w:link w:val="CommentText"/>
    <w:uiPriority w:val="99"/>
    <w:semiHidden/>
    <w:rsid w:val="00036E26"/>
    <w:rPr>
      <w:sz w:val="20"/>
      <w:szCs w:val="20"/>
    </w:rPr>
  </w:style>
  <w:style w:type="paragraph" w:styleId="CommentSubject">
    <w:name w:val="annotation subject"/>
    <w:basedOn w:val="CommentText"/>
    <w:next w:val="CommentText"/>
    <w:link w:val="CommentSubjectChar"/>
    <w:uiPriority w:val="99"/>
    <w:semiHidden/>
    <w:unhideWhenUsed/>
    <w:rsid w:val="00036E26"/>
    <w:rPr>
      <w:b/>
      <w:bCs/>
    </w:rPr>
  </w:style>
  <w:style w:type="character" w:customStyle="1" w:styleId="CommentSubjectChar">
    <w:name w:val="Comment Subject Char"/>
    <w:basedOn w:val="CommentTextChar"/>
    <w:link w:val="CommentSubject"/>
    <w:uiPriority w:val="99"/>
    <w:semiHidden/>
    <w:rsid w:val="00036E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060F356C38941B505CB81E202ED6B" ma:contentTypeVersion="10" ma:contentTypeDescription="Create a new document." ma:contentTypeScope="" ma:versionID="6940ad2738e2236ae5f324fafa589552">
  <xsd:schema xmlns:xsd="http://www.w3.org/2001/XMLSchema" xmlns:xs="http://www.w3.org/2001/XMLSchema" xmlns:p="http://schemas.microsoft.com/office/2006/metadata/properties" xmlns:ns2="63f79540-e340-4e5a-a9ee-21cb673314c5" xmlns:ns3="24a34e57-873b-4a00-86cd-4ca610c650a7" targetNamespace="http://schemas.microsoft.com/office/2006/metadata/properties" ma:root="true" ma:fieldsID="c509ca9a28cf711d7f66dd9d87aa791e" ns2:_="" ns3:_="">
    <xsd:import namespace="63f79540-e340-4e5a-a9ee-21cb673314c5"/>
    <xsd:import namespace="24a34e57-873b-4a00-86cd-4ca610c650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79540-e340-4e5a-a9ee-21cb6733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34e57-873b-4a00-86cd-4ca610c650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D926B-FFFB-4F25-81E3-0918BC848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F9846-5151-42ED-8AB4-19D8BF94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79540-e340-4e5a-a9ee-21cb673314c5"/>
    <ds:schemaRef ds:uri="24a34e57-873b-4a00-86cd-4ca610c65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F9230-A77B-46C7-B17B-96393B44F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7418</Characters>
  <Application>Microsoft Office Word</Application>
  <DocSecurity>4</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Carson</dc:creator>
  <cp:keywords/>
  <dc:description/>
  <cp:lastModifiedBy>Corrinna Moore</cp:lastModifiedBy>
  <cp:revision>2</cp:revision>
  <dcterms:created xsi:type="dcterms:W3CDTF">2023-10-03T13:26:00Z</dcterms:created>
  <dcterms:modified xsi:type="dcterms:W3CDTF">2023-10-03T13:26:00Z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0x0101007C5060F356C38941B505CB81E202ED6B</vt:lpwstr>
  </property>
</Properties>
</file>